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B52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</w:p>
    <w:p w14:paraId="2B697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lang w:val="en-US" w:eastAsia="zh-CN"/>
        </w:rPr>
      </w:pPr>
    </w:p>
    <w:p w14:paraId="0B26C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sz w:val="44"/>
          <w:szCs w:val="44"/>
          <w:lang w:val="en-US" w:eastAsia="zh-CN"/>
        </w:rPr>
        <w:t>人脸照片信息及采集登记表有关要求</w:t>
      </w:r>
    </w:p>
    <w:p w14:paraId="49B3083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pacing w:val="0"/>
          <w:sz w:val="32"/>
          <w:szCs w:val="32"/>
          <w:lang w:val="en-US" w:eastAsia="zh-CN"/>
        </w:rPr>
      </w:pPr>
    </w:p>
    <w:p w14:paraId="526C2F8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0"/>
          <w:sz w:val="32"/>
          <w:szCs w:val="32"/>
          <w:lang w:val="en-US" w:eastAsia="zh-CN"/>
        </w:rPr>
        <w:t>一、人脸照片信息</w:t>
      </w:r>
    </w:p>
    <w:p w14:paraId="5C959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500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kern w:val="0"/>
          <w:sz w:val="32"/>
          <w:szCs w:val="32"/>
          <w:lang w:val="en-US" w:eastAsia="zh-CN"/>
        </w:rPr>
        <w:t xml:space="preserve">（一）照片示例 </w:t>
      </w:r>
    </w:p>
    <w:p w14:paraId="0CE4A5C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</w:t>
      </w:r>
      <w:r>
        <w:rPr>
          <w:rFonts w:hint="eastAsia" w:eastAsiaTheme="minorEastAsia"/>
          <w:sz w:val="32"/>
          <w:szCs w:val="32"/>
          <w:lang w:eastAsia="zh-CN"/>
        </w:rPr>
        <w:drawing>
          <wp:inline distT="0" distB="0" distL="114300" distR="114300">
            <wp:extent cx="979805" cy="1147445"/>
            <wp:effectExtent l="0" t="0" r="10795" b="14605"/>
            <wp:docPr id="3" name="图片 3" descr="15497401bbe221f299c5b5512f10f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497401bbe221f299c5b5512f10fb6"/>
                    <pic:cNvPicPr>
                      <a:picLocks noChangeAspect="1"/>
                    </pic:cNvPicPr>
                  </pic:nvPicPr>
                  <pic:blipFill>
                    <a:blip r:embed="rId4"/>
                    <a:srcRect l="32936" t="16101" r="48463" b="40988"/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  <w:lang w:val="en-US" w:eastAsia="zh-CN"/>
        </w:rPr>
        <w:t xml:space="preserve">                 </w:t>
      </w:r>
      <w:r>
        <w:rPr>
          <w:rFonts w:hint="eastAsia" w:eastAsiaTheme="minorEastAsia"/>
          <w:sz w:val="32"/>
          <w:szCs w:val="32"/>
          <w:lang w:eastAsia="zh-CN"/>
        </w:rPr>
        <w:drawing>
          <wp:inline distT="0" distB="0" distL="114300" distR="114300">
            <wp:extent cx="894080" cy="1122045"/>
            <wp:effectExtent l="0" t="0" r="1270" b="1905"/>
            <wp:docPr id="4" name="图片 4" descr="9404c87ec06c640ed5a570731485b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404c87ec06c640ed5a570731485bd9"/>
                    <pic:cNvPicPr>
                      <a:picLocks noChangeAspect="1"/>
                    </pic:cNvPicPr>
                  </pic:nvPicPr>
                  <pic:blipFill>
                    <a:blip r:embed="rId5"/>
                    <a:srcRect l="36805" t="13393" r="46221" b="44645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8DD0F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李帅_NYSJGSWZX000001.jpg            房美丽_NYSJGSWZX000002.jpg</w:t>
      </w:r>
    </w:p>
    <w:p w14:paraId="3ED32843">
      <w:pPr>
        <w:keepNext w:val="0"/>
        <w:keepLines w:val="0"/>
        <w:pageBreakBefore w:val="0"/>
        <w:kinsoku/>
        <w:wordWrap/>
        <w:topLinePunct w:val="0"/>
        <w:autoSpaceDE w:val="0"/>
        <w:autoSpaceDN w:val="0"/>
        <w:bidi w:val="0"/>
        <w:adjustRightInd w:val="0"/>
        <w:snapToGrid/>
        <w:spacing w:beforeLines="0" w:afterLines="0" w:line="540" w:lineRule="exact"/>
        <w:ind w:firstLine="643" w:firstLineChars="200"/>
        <w:textAlignment w:val="auto"/>
        <w:rPr>
          <w:rFonts w:hint="eastAsia" w:ascii="Times New Roman" w:hAnsi="Times New Roman" w:eastAsia="楷体_GB2312" w:cs="Times New Roman"/>
          <w:b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kern w:val="0"/>
          <w:sz w:val="32"/>
          <w:szCs w:val="32"/>
          <w:lang w:val="en-US" w:eastAsia="zh-CN"/>
        </w:rPr>
        <w:t>（二）详细说明</w:t>
      </w:r>
    </w:p>
    <w:p w14:paraId="69A29EC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1.采集正面免冠近期照，露出眼睛及眉毛。</w:t>
      </w:r>
    </w:p>
    <w:p w14:paraId="4406910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2.照片白底、无逆光、无PS，无美颜处理。</w:t>
      </w:r>
    </w:p>
    <w:p w14:paraId="6D1E4CF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3.照片保存为JPG格式，大小约50-200KB。</w:t>
      </w:r>
    </w:p>
    <w:p w14:paraId="6CB771F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4.照片信息文件命名格式:姓名_工号.jpg （姓名+下划线+工号，中间不能有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空格）。其中，工号编写格式为：单位全称首字母大写+数字编号。（示例：南阳市机关事务中心房*丽，工号：NYSJGSWZX000001。其余编号按000001-0000**依次类推。）</w:t>
      </w:r>
    </w:p>
    <w:p w14:paraId="1955303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5.照片按单位名建文件夹或压缩包。</w:t>
      </w:r>
    </w:p>
    <w:p w14:paraId="12EE20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二、信息采集登记表</w:t>
      </w:r>
    </w:p>
    <w:p w14:paraId="3DC111A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《人脸识别及车辆信息采集登记表》电子版文件名格式为“***单位人脸识别及车辆识别信息”。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ABB7149-602F-4F8A-A8CA-EB4FE8F719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666134C3-FC81-4337-9F0D-86C3673E904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6C48D37-5093-4AB1-84A4-27B3F554097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B3BCD15-F021-4EBC-954F-9BEAADB3D79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C841CA92-557C-4B0D-BD02-356C64EA848F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6" w:fontKey="{DC73CA57-702A-44D2-AAE7-C5B818F22FA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MjIyNDg5NzM0MmI3YzBhMjQyYmUyZDgxMjgxM2IifQ=="/>
  </w:docVars>
  <w:rsids>
    <w:rsidRoot w:val="00172A27"/>
    <w:rsid w:val="05BB24F7"/>
    <w:rsid w:val="05CC0260"/>
    <w:rsid w:val="0758144D"/>
    <w:rsid w:val="16105F47"/>
    <w:rsid w:val="1F7237CF"/>
    <w:rsid w:val="200B21FE"/>
    <w:rsid w:val="26AF3988"/>
    <w:rsid w:val="278D3BAC"/>
    <w:rsid w:val="28137B19"/>
    <w:rsid w:val="2DA41E97"/>
    <w:rsid w:val="2DB66F7C"/>
    <w:rsid w:val="326C1FF1"/>
    <w:rsid w:val="3B2C2F74"/>
    <w:rsid w:val="42FB6059"/>
    <w:rsid w:val="435C038C"/>
    <w:rsid w:val="4A7941A3"/>
    <w:rsid w:val="4AAD4635"/>
    <w:rsid w:val="52622D9E"/>
    <w:rsid w:val="529214B7"/>
    <w:rsid w:val="52FB3500"/>
    <w:rsid w:val="55E00680"/>
    <w:rsid w:val="574511ED"/>
    <w:rsid w:val="5A0F3CCD"/>
    <w:rsid w:val="5FA97E40"/>
    <w:rsid w:val="60EE4B50"/>
    <w:rsid w:val="61E8707F"/>
    <w:rsid w:val="63F07A30"/>
    <w:rsid w:val="668C4264"/>
    <w:rsid w:val="668C4743"/>
    <w:rsid w:val="66C739CD"/>
    <w:rsid w:val="68F052E3"/>
    <w:rsid w:val="6BFA3EFD"/>
    <w:rsid w:val="6C332D06"/>
    <w:rsid w:val="72CB21B1"/>
    <w:rsid w:val="762070B4"/>
    <w:rsid w:val="794964C4"/>
    <w:rsid w:val="7D847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5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266</Words>
  <Characters>350</Characters>
  <Lines>0</Lines>
  <Paragraphs>0</Paragraphs>
  <TotalTime>14</TotalTime>
  <ScaleCrop>false</ScaleCrop>
  <LinksUpToDate>false</LinksUpToDate>
  <CharactersWithSpaces>392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、Saint</cp:lastModifiedBy>
  <cp:lastPrinted>2025-05-16T08:35:00Z</cp:lastPrinted>
  <dcterms:modified xsi:type="dcterms:W3CDTF">2025-05-19T01:03:38Z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94D5FB39A97340EBB2D41A32A8696B90</vt:lpwstr>
  </property>
  <property fmtid="{D5CDD505-2E9C-101B-9397-08002B2CF9AE}" pid="4" name="KSOTemplateDocerSaveRecord">
    <vt:lpwstr>eyJoZGlkIjoiYzE1NGYxMWM2YTI1MDU5NWViMWVlYWFmOGYxMDhkMDAiLCJ1c2VySWQiOiIyNDQwODQ4NzYifQ==</vt:lpwstr>
  </property>
</Properties>
</file>